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МЭРИЯ ГОРОДСКОГО ОКРУГА ТОЛЬЯТТИ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САМАРСКОЙ ОБЛАСТИ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мая 2013 г. N 1798-п/1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ОПЛАТЕ ЖИЛОГО ПОМЕЩЕНИЯ НАСЕЛЕНИЕМ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ГОРОДСКОГО ОКРУГА ТОЛЬЯТТИ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прогнозируемым уровнем инфляции согласно сценарным условиям социально-экономического развития городского округа Тольятти на 2013 год и плановый период 2014 - 2015 годов, руководствуясь </w:t>
      </w:r>
      <w:hyperlink r:id="rId6" w:history="1">
        <w:r>
          <w:rPr>
            <w:rFonts w:ascii="Calibri" w:hAnsi="Calibri" w:cs="Calibri"/>
            <w:color w:val="0000FF"/>
          </w:rPr>
          <w:t>статьей 154</w:t>
        </w:r>
      </w:hyperlink>
      <w:r>
        <w:rPr>
          <w:rFonts w:ascii="Calibri" w:hAnsi="Calibri" w:cs="Calibri"/>
        </w:rPr>
        <w:t xml:space="preserve">, </w:t>
      </w:r>
      <w:hyperlink r:id="rId7" w:history="1">
        <w:r>
          <w:rPr>
            <w:rFonts w:ascii="Calibri" w:hAnsi="Calibri" w:cs="Calibri"/>
            <w:color w:val="0000FF"/>
          </w:rPr>
          <w:t>статьей 156</w:t>
        </w:r>
      </w:hyperlink>
      <w:r>
        <w:rPr>
          <w:rFonts w:ascii="Calibri" w:hAnsi="Calibri" w:cs="Calibri"/>
        </w:rPr>
        <w:t xml:space="preserve"> и </w:t>
      </w:r>
      <w:hyperlink r:id="rId8" w:history="1">
        <w:r>
          <w:rPr>
            <w:rFonts w:ascii="Calibri" w:hAnsi="Calibri" w:cs="Calibri"/>
            <w:color w:val="0000FF"/>
          </w:rPr>
          <w:t>статьей 158</w:t>
        </w:r>
      </w:hyperlink>
      <w:r>
        <w:rPr>
          <w:rFonts w:ascii="Calibri" w:hAnsi="Calibri" w:cs="Calibri"/>
        </w:rPr>
        <w:t xml:space="preserve"> Жилищного кодекса Российской Федерации, </w:t>
      </w:r>
      <w:hyperlink r:id="rId9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городского округа Тольятти, мэрия городского округа Тольятти постановляет:</w:t>
      </w:r>
    </w:p>
    <w:p w:rsidR="00663136" w:rsidRDefault="006631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Действие пункта 1 распространяется на собственников помещений в многоквартирном доме, если они на общем собрании не приняли решение об установлении размера платы за содержание и ремонт жилого помещения, и на собственников жилых помещений, которые не приняли решение о выборе способа управления многоквартирным домом (</w:t>
      </w:r>
      <w:hyperlink w:anchor="Par24" w:history="1">
        <w:r>
          <w:rPr>
            <w:rFonts w:ascii="Calibri" w:hAnsi="Calibri" w:cs="Calibri"/>
            <w:color w:val="0000FF"/>
          </w:rPr>
          <w:t>пункт 5</w:t>
        </w:r>
      </w:hyperlink>
      <w:r>
        <w:rPr>
          <w:rFonts w:ascii="Calibri" w:hAnsi="Calibri" w:cs="Calibri"/>
        </w:rPr>
        <w:t xml:space="preserve"> данного документа)</w:t>
      </w:r>
    </w:p>
    <w:p w:rsidR="00663136" w:rsidRDefault="006631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4"/>
      <w:bookmarkEnd w:id="1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Установить </w:t>
      </w:r>
      <w:hyperlink w:anchor="Par42" w:history="1">
        <w:r>
          <w:rPr>
            <w:rFonts w:ascii="Calibri" w:hAnsi="Calibri" w:cs="Calibri"/>
            <w:color w:val="0000FF"/>
          </w:rPr>
          <w:t>плату</w:t>
        </w:r>
      </w:hyperlink>
      <w:r>
        <w:rPr>
          <w:rFonts w:ascii="Calibri" w:hAnsi="Calibri" w:cs="Calibri"/>
        </w:rPr>
        <w:t xml:space="preserve">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с 01.01.2013 по 30.06.2013 (приложение N 1) на основании </w:t>
      </w:r>
      <w:hyperlink w:anchor="Par157" w:history="1">
        <w:r>
          <w:rPr>
            <w:rFonts w:ascii="Calibri" w:hAnsi="Calibri" w:cs="Calibri"/>
            <w:color w:val="0000FF"/>
          </w:rPr>
          <w:t>расчета</w:t>
        </w:r>
      </w:hyperlink>
      <w:r>
        <w:rPr>
          <w:rFonts w:ascii="Calibri" w:hAnsi="Calibri" w:cs="Calibri"/>
        </w:rPr>
        <w:t xml:space="preserve"> стоимости содержания и текущего ремонта для нанимателей жилых помещений по договорам социального найма и договорам найма жилых помещений муниципального жилищного фонда с 01.01.2013 по 30.06.2013 (приложение</w:t>
      </w:r>
      <w:proofErr w:type="gramEnd"/>
      <w:r>
        <w:rPr>
          <w:rFonts w:ascii="Calibri" w:hAnsi="Calibri" w:cs="Calibri"/>
        </w:rPr>
        <w:t xml:space="preserve"> 1.1).</w:t>
      </w:r>
    </w:p>
    <w:p w:rsidR="00663136" w:rsidRDefault="006631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Пункт 2 </w:t>
      </w:r>
      <w:hyperlink w:anchor="Par26" w:history="1">
        <w:r>
          <w:rPr>
            <w:rFonts w:ascii="Calibri" w:hAnsi="Calibri" w:cs="Calibri"/>
            <w:color w:val="0000FF"/>
          </w:rPr>
          <w:t>вступает</w:t>
        </w:r>
      </w:hyperlink>
      <w:r>
        <w:rPr>
          <w:rFonts w:ascii="Calibri" w:hAnsi="Calibri" w:cs="Calibri"/>
        </w:rPr>
        <w:t xml:space="preserve"> в силу с 1 июля 2013 года и </w:t>
      </w:r>
      <w:hyperlink w:anchor="Par24" w:history="1">
        <w:r>
          <w:rPr>
            <w:rFonts w:ascii="Calibri" w:hAnsi="Calibri" w:cs="Calibri"/>
            <w:color w:val="0000FF"/>
          </w:rPr>
          <w:t>распространяется</w:t>
        </w:r>
      </w:hyperlink>
      <w:r>
        <w:rPr>
          <w:rFonts w:ascii="Calibri" w:hAnsi="Calibri" w:cs="Calibri"/>
        </w:rPr>
        <w:t xml:space="preserve"> на собственников помещений в многоквартирном доме, если они на общем собрании не приняли решение об установлении размера платы за содержание и ремонт жилого помещения, и на собственников жилых помещений, которые не приняли решение о выборе способа управления многоквартирным домом.</w:t>
      </w:r>
      <w:proofErr w:type="gramEnd"/>
    </w:p>
    <w:p w:rsidR="00663136" w:rsidRDefault="006631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8"/>
      <w:bookmarkEnd w:id="2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Установить </w:t>
      </w:r>
      <w:hyperlink w:anchor="Par235" w:history="1">
        <w:r>
          <w:rPr>
            <w:rFonts w:ascii="Calibri" w:hAnsi="Calibri" w:cs="Calibri"/>
            <w:color w:val="0000FF"/>
          </w:rPr>
          <w:t>плату</w:t>
        </w:r>
      </w:hyperlink>
      <w:r>
        <w:rPr>
          <w:rFonts w:ascii="Calibri" w:hAnsi="Calibri" w:cs="Calibri"/>
        </w:rPr>
        <w:t xml:space="preserve">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с 01.07.2013 по 30.06.2014 (приложение N 2) на основании </w:t>
      </w:r>
      <w:hyperlink w:anchor="Par349" w:history="1">
        <w:r>
          <w:rPr>
            <w:rFonts w:ascii="Calibri" w:hAnsi="Calibri" w:cs="Calibri"/>
            <w:color w:val="0000FF"/>
          </w:rPr>
          <w:t>расчета</w:t>
        </w:r>
      </w:hyperlink>
      <w:r>
        <w:rPr>
          <w:rFonts w:ascii="Calibri" w:hAnsi="Calibri" w:cs="Calibri"/>
        </w:rPr>
        <w:t xml:space="preserve"> стоимости содержания и текущего ремонта для нанимателей жилых помещений по договорам социального найма и договорам найма жилых помещений муниципального жилищного фонда с 01.07.2013 по 30.06.2014 (приложение</w:t>
      </w:r>
      <w:proofErr w:type="gramEnd"/>
      <w:r>
        <w:rPr>
          <w:rFonts w:ascii="Calibri" w:hAnsi="Calibri" w:cs="Calibri"/>
        </w:rPr>
        <w:t xml:space="preserve"> 2.1).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Установить </w:t>
      </w:r>
      <w:hyperlink w:anchor="Par429" w:history="1">
        <w:r>
          <w:rPr>
            <w:rFonts w:ascii="Calibri" w:hAnsi="Calibri" w:cs="Calibri"/>
            <w:color w:val="0000FF"/>
          </w:rPr>
          <w:t>плату</w:t>
        </w:r>
      </w:hyperlink>
      <w:r>
        <w:rPr>
          <w:rFonts w:ascii="Calibri" w:hAnsi="Calibri" w:cs="Calibri"/>
        </w:rPr>
        <w:t xml:space="preserve"> за пользование жилым помещением (плату за наем) для нанимателей жилых помещений по договорам социального найма и договорам найма жилых помещений муниципального жилищного фонда с 01.01.2013 по 30.06.2013 (приложение N 3).</w:t>
      </w:r>
    </w:p>
    <w:p w:rsidR="00663136" w:rsidRDefault="006631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4 вступает в силу с 1 июля 2013 года (</w:t>
      </w:r>
      <w:hyperlink w:anchor="Par26" w:history="1">
        <w:r>
          <w:rPr>
            <w:rFonts w:ascii="Calibri" w:hAnsi="Calibri" w:cs="Calibri"/>
            <w:color w:val="0000FF"/>
          </w:rPr>
          <w:t>пункт 7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663136" w:rsidRDefault="006631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3"/>
      <w:bookmarkEnd w:id="3"/>
      <w:r>
        <w:rPr>
          <w:rFonts w:ascii="Calibri" w:hAnsi="Calibri" w:cs="Calibri"/>
        </w:rPr>
        <w:t xml:space="preserve">4. Установить </w:t>
      </w:r>
      <w:hyperlink w:anchor="Par498" w:history="1">
        <w:r>
          <w:rPr>
            <w:rFonts w:ascii="Calibri" w:hAnsi="Calibri" w:cs="Calibri"/>
            <w:color w:val="0000FF"/>
          </w:rPr>
          <w:t>плату</w:t>
        </w:r>
      </w:hyperlink>
      <w:r>
        <w:rPr>
          <w:rFonts w:ascii="Calibri" w:hAnsi="Calibri" w:cs="Calibri"/>
        </w:rPr>
        <w:t xml:space="preserve"> за пользование жилым помещением (плату за наем) для нанимателей жилых помещений по договорам социального найма и договорам найма жилых помещений муниципального жилищного фонда с 01.07.2013 по 30.06.2014 (приложение N 4).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4"/>
      <w:bookmarkEnd w:id="4"/>
      <w:r>
        <w:rPr>
          <w:rFonts w:ascii="Calibri" w:hAnsi="Calibri" w:cs="Calibri"/>
        </w:rPr>
        <w:t xml:space="preserve">5. Установить, что действие </w:t>
      </w:r>
      <w:hyperlink w:anchor="Par14" w:history="1">
        <w:r>
          <w:rPr>
            <w:rFonts w:ascii="Calibri" w:hAnsi="Calibri" w:cs="Calibri"/>
            <w:color w:val="0000FF"/>
          </w:rPr>
          <w:t>пункта 1</w:t>
        </w:r>
      </w:hyperlink>
      <w:r>
        <w:rPr>
          <w:rFonts w:ascii="Calibri" w:hAnsi="Calibri" w:cs="Calibri"/>
        </w:rPr>
        <w:t xml:space="preserve"> и </w:t>
      </w:r>
      <w:hyperlink w:anchor="Par18" w:history="1">
        <w:r>
          <w:rPr>
            <w:rFonts w:ascii="Calibri" w:hAnsi="Calibri" w:cs="Calibri"/>
            <w:color w:val="0000FF"/>
          </w:rPr>
          <w:t>пункта 2</w:t>
        </w:r>
      </w:hyperlink>
      <w:r>
        <w:rPr>
          <w:rFonts w:ascii="Calibri" w:hAnsi="Calibri" w:cs="Calibri"/>
        </w:rPr>
        <w:t xml:space="preserve"> настоящего Постановления распространяется на собственников помещений в многоквартирном доме, если они на общем собрании не приняли решение об установлении размера платы за содержание и ремонт жилого помещения, и на </w:t>
      </w:r>
      <w:r>
        <w:rPr>
          <w:rFonts w:ascii="Calibri" w:hAnsi="Calibri" w:cs="Calibri"/>
        </w:rPr>
        <w:lastRenderedPageBreak/>
        <w:t>собственников жилых помещений, которые не приняли решение о выборе способа управления многоквартирным домом.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Настоящее Постановление вступает в силу со дня его официального опубликования и распространяет свое действие на правоотношения, возникшие с 1 января 2013 года, за исключением </w:t>
      </w:r>
      <w:hyperlink w:anchor="Par18" w:history="1">
        <w:r>
          <w:rPr>
            <w:rFonts w:ascii="Calibri" w:hAnsi="Calibri" w:cs="Calibri"/>
            <w:color w:val="0000FF"/>
          </w:rPr>
          <w:t>пунктов 2</w:t>
        </w:r>
      </w:hyperlink>
      <w:r>
        <w:rPr>
          <w:rFonts w:ascii="Calibri" w:hAnsi="Calibri" w:cs="Calibri"/>
        </w:rPr>
        <w:t xml:space="preserve"> и </w:t>
      </w:r>
      <w:hyperlink w:anchor="Par23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настоящего Постановления.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6"/>
      <w:bookmarkEnd w:id="5"/>
      <w:r>
        <w:rPr>
          <w:rFonts w:ascii="Calibri" w:hAnsi="Calibri" w:cs="Calibri"/>
        </w:rPr>
        <w:t xml:space="preserve">7. </w:t>
      </w:r>
      <w:hyperlink w:anchor="Par18" w:history="1">
        <w:r>
          <w:rPr>
            <w:rFonts w:ascii="Calibri" w:hAnsi="Calibri" w:cs="Calibri"/>
            <w:color w:val="0000FF"/>
          </w:rPr>
          <w:t>Пункты 2</w:t>
        </w:r>
      </w:hyperlink>
      <w:r>
        <w:rPr>
          <w:rFonts w:ascii="Calibri" w:hAnsi="Calibri" w:cs="Calibri"/>
        </w:rPr>
        <w:t xml:space="preserve"> и </w:t>
      </w:r>
      <w:hyperlink w:anchor="Par23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настоящего Постановления вступают в силу с 01.07.2013.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Управлению по оргработе и связям с общественностью (Алексеев С.А.) опубликовать настоящее Постановление в газете "Городские ведомости" городского округа Тольятти.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первого заместителя мэра Бузинного А.Ю.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С.И.АНДРЕЕВ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37"/>
      <w:bookmarkEnd w:id="6"/>
      <w:r>
        <w:rPr>
          <w:rFonts w:ascii="Calibri" w:hAnsi="Calibri" w:cs="Calibri"/>
        </w:rPr>
        <w:t>Приложение N 1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мэрии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 Тольятти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31.05.2013 N 1798-п/1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" w:name="Par42"/>
      <w:bookmarkEnd w:id="7"/>
      <w:r>
        <w:rPr>
          <w:rFonts w:ascii="Calibri" w:hAnsi="Calibri" w:cs="Calibri"/>
          <w:b/>
          <w:bCs/>
        </w:rPr>
        <w:t>ПЛАТА ЗА СОДЕРЖАНИЕ И РЕМОНТ ЖИЛОГО ПОМЕЩЕНИЯ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НАНИМАТЕЛЕЙ ЖИЛЫХ ПОМЕЩЕНИЙ ПО ДОГОВОРАМ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СОЦИАЛЬНОГО НАЙМА И ДОГОВОРАМ НАЙМА </w:t>
      </w:r>
      <w:proofErr w:type="gramStart"/>
      <w:r>
        <w:rPr>
          <w:rFonts w:ascii="Calibri" w:hAnsi="Calibri" w:cs="Calibri"/>
          <w:b/>
          <w:bCs/>
        </w:rPr>
        <w:t>ЖИЛЫХ</w:t>
      </w:r>
      <w:proofErr w:type="gramEnd"/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ПОМЕЩЕНИЙ МУНИЦИПАЛЬНОГО ЖИЛИЩНОГО ФОНДА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01.01.2013 ПО 30.06.2013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┌───┬─────────────────────────────────────────────────────┬───────────────┐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          Степень благоустройства               │Цена в расчете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                                                   │  на 1 кв. м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                │площади в месяц│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                │ (руб.) с НДС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                ├─────────┬─────┤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                │  общей  │жилой│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                   2                          │    3    │  4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8" w:name="Par58"/>
      <w:bookmarkEnd w:id="8"/>
      <w:r>
        <w:rPr>
          <w:rFonts w:ascii="Courier New" w:hAnsi="Courier New" w:cs="Courier New"/>
          <w:sz w:val="20"/>
          <w:szCs w:val="20"/>
        </w:rPr>
        <w:t>│1. │Дома свыше 12 этажей, оборудованные 2 лифтами,       │  19,51  │32,94│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│мусоропроводом, системами дымоудаления и             │         │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│противопожарной автоматики, электроплитами, в т.ч.:  │         │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ремонт жилых помещений                             │  0,84   │1,35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содержание жилых помещений                         │  18,67  │31,59│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│Дома от 5 до 12 этажей, оборудованные лифтом,        │  18,58  │29,83│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│мусоропроводом, электроплитами, в т.ч.:              │         │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ремонт жилых помещений                             │  0,84   │1,35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содержание жилых помещений                         │  17,74  │28,48│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│Дома от 5 до 12 этажей, оборудованные лифтом,        │  19,14  │29,86│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│мусоропроводом, газовыми плитами, в т.ч.:            │         │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ремонт жилых помещений                             │  0,84   │1,35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├─────────────────────────────────────────────────────┼─────────┼─────┤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содержание жилых помещений                         │  18,30  │28,51│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│Дома до 5 этажей, оборудованные мусоропроводом,      │  14,48  │22,57│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│электроплитами, в т.ч.:                              │         │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ремонт жилых помещений                             │  0,84   │1,35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содержание жилых помещений                         │  13,64  │21,22│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│Дома до 5 этажей, оборудованные мусоропроводом,      │  15,08  │25,77│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│газовыми плитами, в т.ч.:                            │         │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ремонт жилых помещений                             │  0,84   │1,35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содержание жилых помещений                         │  14,24  │24,42│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│Дома до 5 этажей без мусоропровода, с электроплитами,│  14,44  │21,63│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т.ч.:                                              │         │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ремонт жилых помещений                             │  0,84   │1,35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содержание жилых помещений                         │  13,60  │20,28│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│7. │Дома до 5 этажей без мусоропровода, с </w:t>
      </w:r>
      <w:proofErr w:type="gramStart"/>
      <w:r>
        <w:rPr>
          <w:rFonts w:ascii="Courier New" w:hAnsi="Courier New" w:cs="Courier New"/>
          <w:sz w:val="20"/>
          <w:szCs w:val="20"/>
        </w:rPr>
        <w:t>газовыми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15,06  │22,60│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│плитами, в т.ч.:                                     │         │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ремонт жилых помещений                             │  0,84   │1,35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содержание жилых помещений                         │  14,22  │21,25│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│8. │Дома до 5 этажей без мусоропровода, с </w:t>
      </w:r>
      <w:proofErr w:type="gramStart"/>
      <w:r>
        <w:rPr>
          <w:rFonts w:ascii="Courier New" w:hAnsi="Courier New" w:cs="Courier New"/>
          <w:sz w:val="20"/>
          <w:szCs w:val="20"/>
        </w:rPr>
        <w:t>газовыми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15,33  │23,16│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│плитами и водогрейными газовыми колонками, в т.ч.:   │         │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ремонт жилых помещений                             │  0,84   │1,35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содержание жилых помещений                         │  14,49  │21,81│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│9. │Жилые дома (бывшие жилые комплексы N 1, N 2, N 3),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│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│т.ч.:                                                │         │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9" w:name="Par117"/>
      <w:bookmarkEnd w:id="9"/>
      <w:r>
        <w:rPr>
          <w:rFonts w:ascii="Courier New" w:hAnsi="Courier New" w:cs="Courier New"/>
          <w:sz w:val="20"/>
          <w:szCs w:val="20"/>
        </w:rPr>
        <w:t>│9.1</w:t>
      </w:r>
      <w:proofErr w:type="gramStart"/>
      <w:r>
        <w:rPr>
          <w:rFonts w:ascii="Courier New" w:hAnsi="Courier New" w:cs="Courier New"/>
          <w:sz w:val="20"/>
          <w:szCs w:val="20"/>
        </w:rPr>
        <w:t>│Д</w:t>
      </w:r>
      <w:proofErr w:type="gramEnd"/>
      <w:r>
        <w:rPr>
          <w:rFonts w:ascii="Courier New" w:hAnsi="Courier New" w:cs="Courier New"/>
          <w:sz w:val="20"/>
          <w:szCs w:val="20"/>
        </w:rPr>
        <w:t>ля домов 12 этажей (бывших жилых комплексов),       │  20,92  │45,67│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оборудованных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2 лифтами и более, мусоропроводом,     │         │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│системами дымоудаления, противопожарной автоматики и │         │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│электроплитами, в т.ч.:                              │         │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ремонт жилых помещений                             │  0,71   │1,30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содержание жилых помещений                         │  20,21  │44,37│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0" w:name="Par126"/>
      <w:bookmarkEnd w:id="10"/>
      <w:r>
        <w:rPr>
          <w:rFonts w:ascii="Courier New" w:hAnsi="Courier New" w:cs="Courier New"/>
          <w:sz w:val="20"/>
          <w:szCs w:val="20"/>
        </w:rPr>
        <w:t>│9.2</w:t>
      </w:r>
      <w:proofErr w:type="gramStart"/>
      <w:r>
        <w:rPr>
          <w:rFonts w:ascii="Courier New" w:hAnsi="Courier New" w:cs="Courier New"/>
          <w:sz w:val="20"/>
          <w:szCs w:val="20"/>
        </w:rPr>
        <w:t>│Д</w:t>
      </w:r>
      <w:proofErr w:type="gramEnd"/>
      <w:r>
        <w:rPr>
          <w:rFonts w:ascii="Courier New" w:hAnsi="Courier New" w:cs="Courier New"/>
          <w:sz w:val="20"/>
          <w:szCs w:val="20"/>
        </w:rPr>
        <w:t>ля домов 9 этажей (бывших жилых комплексов),        │  22,60  │49,28│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оборудованных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2 лифтами и более, мусоропроводом и    │         │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│электроплитами, в т.ч.:                              │         │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ремонт жилых помещений                             │  0,74   │1,45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содержание жилых помещений                         │  21,86  │47,83│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│10.│</w:t>
      </w:r>
      <w:proofErr w:type="gramStart"/>
      <w:r>
        <w:rPr>
          <w:rFonts w:ascii="Courier New" w:hAnsi="Courier New" w:cs="Courier New"/>
          <w:sz w:val="20"/>
          <w:szCs w:val="20"/>
        </w:rPr>
        <w:t>Жилые дома 4 этажей (бывшие жилые комплексы N 1,     │  21,48  │45,19│</w:t>
      </w:r>
      <w:proofErr w:type="gramEnd"/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│N 2):                                                │         │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│Для жилых домов 4 этажей с мусоропроводом,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│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│электроплитами, в т.ч.:                              │         │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ремонт жилых помещений                             │  0,70   │1,25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├─────────────────────────────────────────────────────┼─────────┼─────┤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│- содержание жилых помещений                         │  20,78  │43,94│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└───┴─────────────────────────────────────────────────────┴─────────┴─────┘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  <w:sectPr w:rsidR="00663136" w:rsidSect="00393C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Цена услуг за 1 кв. м жилой площади применяется в отдельных комнатах в общежитиях исходя из площади этих комнат.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условии наличия в жилых домах от 9 до 12 этажей включительно 2 и более лифтов применять ставку согласно </w:t>
      </w:r>
      <w:hyperlink w:anchor="Par58" w:history="1">
        <w:r>
          <w:rPr>
            <w:rFonts w:ascii="Calibri" w:hAnsi="Calibri" w:cs="Calibri"/>
            <w:color w:val="0000FF"/>
          </w:rPr>
          <w:t>п. 1</w:t>
        </w:r>
      </w:hyperlink>
      <w:r>
        <w:rPr>
          <w:rFonts w:ascii="Calibri" w:hAnsi="Calibri" w:cs="Calibri"/>
        </w:rPr>
        <w:t xml:space="preserve">, за исключением </w:t>
      </w:r>
      <w:hyperlink w:anchor="Par117" w:history="1">
        <w:r>
          <w:rPr>
            <w:rFonts w:ascii="Calibri" w:hAnsi="Calibri" w:cs="Calibri"/>
            <w:color w:val="0000FF"/>
          </w:rPr>
          <w:t>подпункта 9.1</w:t>
        </w:r>
      </w:hyperlink>
      <w:r>
        <w:rPr>
          <w:rFonts w:ascii="Calibri" w:hAnsi="Calibri" w:cs="Calibri"/>
        </w:rPr>
        <w:t xml:space="preserve"> и </w:t>
      </w:r>
      <w:hyperlink w:anchor="Par126" w:history="1">
        <w:r>
          <w:rPr>
            <w:rFonts w:ascii="Calibri" w:hAnsi="Calibri" w:cs="Calibri"/>
            <w:color w:val="0000FF"/>
          </w:rPr>
          <w:t>подпункта 9.2 пункта 9</w:t>
        </w:r>
      </w:hyperlink>
      <w:r>
        <w:rPr>
          <w:rFonts w:ascii="Calibri" w:hAnsi="Calibri" w:cs="Calibri"/>
        </w:rPr>
        <w:t>.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1" w:name="Par152"/>
      <w:bookmarkEnd w:id="11"/>
      <w:r>
        <w:rPr>
          <w:rFonts w:ascii="Calibri" w:hAnsi="Calibri" w:cs="Calibri"/>
        </w:rPr>
        <w:t>Приложение N 1.1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мэрии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 Тольятти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31.05.2013 N 1798-п/1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2" w:name="Par157"/>
      <w:bookmarkEnd w:id="12"/>
      <w:r>
        <w:rPr>
          <w:rFonts w:ascii="Calibri" w:hAnsi="Calibri" w:cs="Calibri"/>
          <w:b/>
          <w:bCs/>
        </w:rPr>
        <w:t>РАСЧЕТ СТОИМОСТИ СОДЕРЖАНИЯ И ТЕКУЩЕГО РЕМОНТА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НАНИМАТЕЛЕЙ ЖИЛЫХ ПОМЕЩЕНИЙ ПО ДОГОВОРАМ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СОЦИАЛЬНОГО НАЙМА И ДОГОВОРАМ НАЙМА </w:t>
      </w:r>
      <w:proofErr w:type="gramStart"/>
      <w:r>
        <w:rPr>
          <w:rFonts w:ascii="Calibri" w:hAnsi="Calibri" w:cs="Calibri"/>
          <w:b/>
          <w:bCs/>
        </w:rPr>
        <w:t>ЖИЛЫХ</w:t>
      </w:r>
      <w:proofErr w:type="gramEnd"/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ПОМЕЩЕНИЙ МУНИЦИПАЛЬНОГО ЖИЛИЩНОГО ФОНДА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01.01.2013 ПО 30.06.2013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2880"/>
        <w:gridCol w:w="1632"/>
        <w:gridCol w:w="1632"/>
        <w:gridCol w:w="1632"/>
        <w:gridCol w:w="1632"/>
        <w:gridCol w:w="1632"/>
        <w:gridCol w:w="1536"/>
        <w:gridCol w:w="1536"/>
        <w:gridCol w:w="1536"/>
      </w:tblGrid>
      <w:tr w:rsidR="00663136">
        <w:trPr>
          <w:trHeight w:val="32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Наименование        </w:t>
            </w:r>
          </w:p>
        </w:tc>
        <w:tc>
          <w:tcPr>
            <w:tcW w:w="127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Стоимость 1 кв. м общей площади (руб.) с НДС по видам благоустройства жилищного фонда                    </w:t>
            </w:r>
          </w:p>
        </w:tc>
      </w:tr>
      <w:tr w:rsidR="00663136">
        <w:trPr>
          <w:trHeight w:val="96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Дома свыше 12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эт. с 2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лифтами,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мусоропроводом,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СДУ и ППА и эл.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плитами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Дома от 5 до 12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эт. с лифтом,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мусоропроводом,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эл. плитой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Дома от 5 до 12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эт. с лифтом,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мусоропроводом,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газ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литой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Дома до 5 эт.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с 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мусоропроводом,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эл. плитой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Дома до 5 эт.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с 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мусоропроводом,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газ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литой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Дома до 5 эт.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без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мусоропровода,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 эл. плитами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Дома до 5 эт.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без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мусоропровода,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газ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литами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Дома до 5 эт.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без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мусоропровода,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газ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литами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и газ.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колонками   </w:t>
            </w:r>
          </w:p>
        </w:tc>
      </w:tr>
      <w:tr w:rsidR="00663136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2    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4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5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6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7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9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10      </w:t>
            </w:r>
          </w:p>
        </w:tc>
      </w:tr>
      <w:tr w:rsidR="00663136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Текущий ремонт    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0,84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0,84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0,84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0,84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0,84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0,84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0,84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0,84     </w:t>
            </w:r>
          </w:p>
        </w:tc>
      </w:tr>
      <w:tr w:rsidR="00663136">
        <w:trPr>
          <w:trHeight w:val="48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Техническое содержание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конструктивных элементов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многоквартирного дома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1,10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1,10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1,10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1,07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1,06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1,06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1,06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1,06     </w:t>
            </w:r>
          </w:p>
        </w:tc>
      </w:tr>
      <w:tr w:rsidR="00663136">
        <w:trPr>
          <w:trHeight w:val="64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3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Обслуживание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внутридомового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инженерного оборудования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многоквартирного дома,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            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3,68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3,63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3,58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2,86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2,85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2,85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2,85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2,85     </w:t>
            </w:r>
          </w:p>
        </w:tc>
      </w:tr>
      <w:tr w:rsidR="00663136">
        <w:trPr>
          <w:trHeight w:val="32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аварийно- 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восстановительный ремонт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0,79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0,79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0,79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0,76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0,76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0,76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0,76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0,76     </w:t>
            </w:r>
          </w:p>
        </w:tc>
      </w:tr>
      <w:tr w:rsidR="00663136">
        <w:trPr>
          <w:trHeight w:val="64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Благоустройство и     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санитарного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состояния жилых зданий и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придомовых территорий, всего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10,56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9,68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10,29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6,45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7,07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6,43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7,05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7,32     </w:t>
            </w:r>
          </w:p>
        </w:tc>
      </w:tr>
      <w:tr w:rsidR="00663136">
        <w:trPr>
          <w:trHeight w:val="64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расходы на содержание и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уборку придомовой территории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мест общего пользования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4,84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4,85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4,85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4,71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4,71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4,70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4,70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4,70     </w:t>
            </w:r>
          </w:p>
        </w:tc>
      </w:tr>
      <w:tr w:rsidR="00663136">
        <w:trPr>
          <w:trHeight w:val="32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сбор и вывоз мусора и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твердых бытовых отходов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0,84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0,84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0,84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0,84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0,84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0,84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0,84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0,84     </w:t>
            </w:r>
          </w:p>
        </w:tc>
      </w:tr>
      <w:tr w:rsidR="00663136">
        <w:trPr>
          <w:trHeight w:val="32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прочие расходы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содержанию общего имущества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0,22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0,30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0,39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0,35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0,45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0,34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0,44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0,44     </w:t>
            </w:r>
          </w:p>
        </w:tc>
      </w:tr>
      <w:tr w:rsidR="00663136">
        <w:trPr>
          <w:trHeight w:val="32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 техническое обслуживание и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содержание лифтов 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3,13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3,13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3,13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63136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обслуживание систем ВДЭО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0,56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0,56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0,41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0,55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0,40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0,55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0,40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0,40     </w:t>
            </w:r>
          </w:p>
        </w:tc>
      </w:tr>
      <w:tr w:rsidR="00663136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обслуживание СДУ и ППА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0,97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63136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обслуживание ВДГО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0,67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0,67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0,67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0,94     </w:t>
            </w:r>
          </w:p>
        </w:tc>
      </w:tr>
      <w:tr w:rsidR="00663136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Прочие прямые затраты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1,18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1,18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1,18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1,18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1,18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1,18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1,18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1,18     </w:t>
            </w:r>
          </w:p>
        </w:tc>
      </w:tr>
      <w:tr w:rsidR="00663136">
        <w:trPr>
          <w:trHeight w:val="48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услуги по сбору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платежей по оплате    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жилищно-коммунальных услуг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0,71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0,71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0,71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0,71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0,71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0,71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0,71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0,71     </w:t>
            </w:r>
          </w:p>
        </w:tc>
      </w:tr>
      <w:tr w:rsidR="00663136">
        <w:trPr>
          <w:trHeight w:val="32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Затраты на услуги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управлению МКД    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2,15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2,15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2,15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2,08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2,08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2,08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2,08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2,08     </w:t>
            </w:r>
          </w:p>
        </w:tc>
      </w:tr>
      <w:tr w:rsidR="00663136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себестоимость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19,51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18,58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19,14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14,48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15,08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14,44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15,06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15,33     </w:t>
            </w:r>
          </w:p>
        </w:tc>
      </w:tr>
    </w:tbl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3" w:name="Par230"/>
      <w:bookmarkEnd w:id="13"/>
      <w:r>
        <w:rPr>
          <w:rFonts w:ascii="Calibri" w:hAnsi="Calibri" w:cs="Calibri"/>
        </w:rPr>
        <w:t>Приложение N 2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Постановлению мэрии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 Тольятти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31.05.2013 N 1798-п/1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4" w:name="Par235"/>
      <w:bookmarkEnd w:id="14"/>
      <w:r>
        <w:rPr>
          <w:rFonts w:ascii="Calibri" w:hAnsi="Calibri" w:cs="Calibri"/>
          <w:b/>
          <w:bCs/>
        </w:rPr>
        <w:t>ПЛАТА ЗА СОДЕРЖАНИЕ И РЕМОНТ ЖИЛОГО ПОМЕЩЕНИЯ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НАНИМАТЕЛЕЙ ЖИЛЫХ ПОМЕЩЕНИЙ ПО ДОГОВОРАМ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СОЦИАЛЬНОГО НАЙМА И ДОГОВОРАМ НАЙМА </w:t>
      </w:r>
      <w:proofErr w:type="gramStart"/>
      <w:r>
        <w:rPr>
          <w:rFonts w:ascii="Calibri" w:hAnsi="Calibri" w:cs="Calibri"/>
          <w:b/>
          <w:bCs/>
        </w:rPr>
        <w:t>ЖИЛЫХ</w:t>
      </w:r>
      <w:proofErr w:type="gramEnd"/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ПОМЕЩЕНИЙ МУНИЦИПАЛЬНОГО ЖИЛИЩНОГО ФОНДА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01.07.2013 ПО 30.06.2014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  <w:sectPr w:rsidR="0066313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┌────┬──────────────────────────────────────────────────────┬─────────────┐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N  │               Степень благоустройства                │   Цена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 │                                                      │расчете на 1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     │кв. м площади│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     │   в месяц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     │(руб.) с НДС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     ├──────┬──────┤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                                                      │общей │жилой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 │                          2                           │  3   │  4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5" w:name="Par252"/>
      <w:bookmarkEnd w:id="15"/>
      <w:r>
        <w:rPr>
          <w:rFonts w:ascii="Courier New" w:hAnsi="Courier New" w:cs="Courier New"/>
          <w:sz w:val="20"/>
          <w:szCs w:val="20"/>
        </w:rPr>
        <w:t>│ 1. │Дома свыше 12 этажей, оборудованные 2 лифтами,        │21,46 │36,23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│мусоропроводом, системами дымоудаления и              │      │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│противопожарной автоматики, электроплитами, в т.ч.:   │      │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├──────────────────────────────────────────────────────┼──────┼──────┤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│- ремонт жилых помещений                              │ 0,92 │ 1,48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├──────────────────────────────────────────────────────┼──────┼──────┤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│- содержание жилых помещений                          │20,54 │34,75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 │Дома от 5 до 12 этажей, оборудованные лифтом,         │20,44 │32,81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│мусоропроводом, электроплитами, в т.ч.:               │      │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├──────────────────────────────────────────────────────┼──────┼──────┤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│- ремонт жилых помещений                              │ 0,92 │ 1,48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├──────────────────────────────────────────────────────┼──────┼──────┤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│- содержание жилых помещений                          │19,52 │31,33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 │Дома от 5 до 12 этажей, оборудованные лифтом,         │21,05 │32,84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│мусоропроводом, газовыми плитами, в т.ч.:             │      │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├──────────────────────────────────────────────────────┼──────┼──────┤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│- ремонт жилых помещений                              │ 0,92 │ 1,48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├──────────────────────────────────────────────────────┼──────┼──────┤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│- содержание жилых помещений                          │20,13 │31,36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4. │Дома до 5 этажей, оборудованные мусоропроводом,       │15,93 │24,82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│электроплитами, в т.ч.:                               │      │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├──────────────────────────────────────────────────────┼──────┼──────┤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│- ремонт жилых помещений                              │ 0,92 │ 1,48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├──────────────────────────────────────────────────────┼──────┼──────┤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│- содержание жилых помещений                          │15,01 │23,34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 │Дома до 5 этажей, оборудованные мусоропроводом,       │16,59 │28,34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│газовыми плитами, в т.ч.:                             │      │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├──────────────────────────────────────────────────────┼──────┼──────┤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│- ремонт жилых помещений                              │ 0,92 │ 1,48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│- содержание жилых помещений                          │15,67 │26,86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6. │Дома до 5 этажей без мусоропровода, с электроплитами, │15,88 │23,79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│в т.ч.:                                               │      │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├──────────────────────────────────────────────────────┼──────┼──────┤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│- ремонт жилых помещений                              │ 0,92 │ 1,48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├──────────────────────────────────────────────────────┼──────┼──────┤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│- содержание жилых помещений                          │14,96 │22,31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7. │Дома до 5 этажей без мусоропровода, с </w:t>
      </w:r>
      <w:proofErr w:type="gramStart"/>
      <w:r>
        <w:rPr>
          <w:rFonts w:ascii="Courier New" w:hAnsi="Courier New" w:cs="Courier New"/>
          <w:sz w:val="20"/>
          <w:szCs w:val="20"/>
        </w:rPr>
        <w:t>газовыми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│16,56 │24,86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│плитами, в т.ч.:                                      │      │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├──────────────────────────────────────────────────────┼──────┼──────┤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│- ремонт жилых помещений                              │ 0,92 │ 1,48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├──────────────────────────────────────────────────────┼──────┼──────┤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│- содержание жилых помещений                          │15,64 │23,38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8. │Дома до 5 этажей без мусоропровода, с газовыми плитами│16,86 │25,47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│и водогрейными газовыми колонками, в т.ч.:            │      │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├──────────────────────────────────────────────────────┼──────┼──────┤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│- ремонт жилых помещений                              │ 0,92 │ 1,48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├──────────────────────────────────────────────────────┼──────┼──────┤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│- содержание жилых помещений                          │15,94 │23,99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9. │Жилые дома (бывшие жилые комплексы N 1, N 2, N 3),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│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│т.ч.:                                                 │23,01 │50,24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6" w:name="Par311"/>
      <w:bookmarkEnd w:id="16"/>
      <w:r>
        <w:rPr>
          <w:rFonts w:ascii="Courier New" w:hAnsi="Courier New" w:cs="Courier New"/>
          <w:sz w:val="20"/>
          <w:szCs w:val="20"/>
        </w:rPr>
        <w:t>│9.1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│Д</w:t>
      </w:r>
      <w:proofErr w:type="gramEnd"/>
      <w:r>
        <w:rPr>
          <w:rFonts w:ascii="Courier New" w:hAnsi="Courier New" w:cs="Courier New"/>
          <w:sz w:val="20"/>
          <w:szCs w:val="20"/>
        </w:rPr>
        <w:t>ля домов 12 этажей (бывших жилых комплексов),        │      │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оборудованных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2 лифтами и более, мусоропроводом,      │      │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│системами дымоудаления, противопожарной автоматики и  │      │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│электроплитами, в т.ч.:                               │      │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├──────────────────────────────────────────────────────┼──────┼──────┤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7" w:name="Par316"/>
      <w:bookmarkEnd w:id="17"/>
      <w:r>
        <w:rPr>
          <w:rFonts w:ascii="Courier New" w:hAnsi="Courier New" w:cs="Courier New"/>
          <w:sz w:val="20"/>
          <w:szCs w:val="20"/>
        </w:rPr>
        <w:t>│9.2 │- ремонт жилых помещений                              │ 0,78 │ 1,43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├──────────────────────────────────────────────────────┼──────┼──────┤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│- содержание жилых помещений                          │22,23 │48,81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├──────────────────────────────────────────────────────┼──────┼──────┤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│Для домов 9 этажей (бывших жилых комплексов),         │24,86 │54,21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</w:t>
      </w:r>
      <w:proofErr w:type="gramStart"/>
      <w:r>
        <w:rPr>
          <w:rFonts w:ascii="Courier New" w:hAnsi="Courier New" w:cs="Courier New"/>
          <w:sz w:val="20"/>
          <w:szCs w:val="20"/>
        </w:rPr>
        <w:t>оборудованных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2 лифтами и более, мусоропроводом, и    │      │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│электроплитами, в т.ч.:                               │      │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├──────────────────────────────────────────────────────┼──────┼──────┤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│- ремонт жилых помещений                              │ 0,81 │ 1,60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├──────────────────────────────────────────────────────┼──────┼──────┤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│- содержание жилых помещений                          │24,05 │52,61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├────┼──────────────────────────────────────────────────────┼──────┼──────┤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│Жилые дома 4 этажей (бывшие жилые комплексы N 1, N 2):│23,63 │49,71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│Для жилых домов 4 этажей с мусоропроводом,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│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│электроплитами, в т.ч.:                               │      │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├──────────────────────────────────────────────────────┼──────┼──────┤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│- ремонт жилых помещений                              │ 0,77 │ 1,38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├──────────────────────────────────────────────────────┼──────┼──────┤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│- содержание жилых помещений                          │22,86 │48,33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└────┴──────────────────────────────────────────────────────┴──────┴──────┘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  <w:sectPr w:rsidR="00663136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 1. Цена услуг за 1 кв. м жилой площади применяется в отдельных комнатах в общежитиях исходя из площади этих комнат.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условии наличия в жилых домах от 9 до 12 этажей включительно 2 и более лифтов применять ставку согласно </w:t>
      </w:r>
      <w:hyperlink w:anchor="Par252" w:history="1">
        <w:r>
          <w:rPr>
            <w:rFonts w:ascii="Calibri" w:hAnsi="Calibri" w:cs="Calibri"/>
            <w:color w:val="0000FF"/>
          </w:rPr>
          <w:t>п. 1</w:t>
        </w:r>
      </w:hyperlink>
      <w:r>
        <w:rPr>
          <w:rFonts w:ascii="Calibri" w:hAnsi="Calibri" w:cs="Calibri"/>
        </w:rPr>
        <w:t xml:space="preserve">, за исключением </w:t>
      </w:r>
      <w:hyperlink w:anchor="Par311" w:history="1">
        <w:r>
          <w:rPr>
            <w:rFonts w:ascii="Calibri" w:hAnsi="Calibri" w:cs="Calibri"/>
            <w:color w:val="0000FF"/>
          </w:rPr>
          <w:t>подпункта 9.1</w:t>
        </w:r>
      </w:hyperlink>
      <w:r>
        <w:rPr>
          <w:rFonts w:ascii="Calibri" w:hAnsi="Calibri" w:cs="Calibri"/>
        </w:rPr>
        <w:t xml:space="preserve"> и </w:t>
      </w:r>
      <w:hyperlink w:anchor="Par316" w:history="1">
        <w:r>
          <w:rPr>
            <w:rFonts w:ascii="Calibri" w:hAnsi="Calibri" w:cs="Calibri"/>
            <w:color w:val="0000FF"/>
          </w:rPr>
          <w:t>подпункта 9.2 пункта 9</w:t>
        </w:r>
      </w:hyperlink>
      <w:r>
        <w:rPr>
          <w:rFonts w:ascii="Calibri" w:hAnsi="Calibri" w:cs="Calibri"/>
        </w:rPr>
        <w:t>.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8" w:name="Par344"/>
      <w:bookmarkEnd w:id="18"/>
      <w:r>
        <w:rPr>
          <w:rFonts w:ascii="Calibri" w:hAnsi="Calibri" w:cs="Calibri"/>
        </w:rPr>
        <w:t>Приложение N 2.1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мэрии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 Тольятти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31.05.2013 N 1798-п/1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9" w:name="Par349"/>
      <w:bookmarkEnd w:id="19"/>
      <w:r>
        <w:rPr>
          <w:rFonts w:ascii="Calibri" w:hAnsi="Calibri" w:cs="Calibri"/>
          <w:b/>
          <w:bCs/>
        </w:rPr>
        <w:t>РАСЧЕТ СТОИМОСТИ СОДЕРЖАНИЯ И ТЕКУЩЕГО РЕМОНТА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НАНИМАТЕЛЕЙ ЖИЛЫХ ПОМЕЩЕНИЙ ПО ДОГОВОРАМ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СОЦИАЛЬНОГО НАЙМА И ДОГОВОРАМ НАЙМА </w:t>
      </w:r>
      <w:proofErr w:type="gramStart"/>
      <w:r>
        <w:rPr>
          <w:rFonts w:ascii="Calibri" w:hAnsi="Calibri" w:cs="Calibri"/>
          <w:b/>
          <w:bCs/>
        </w:rPr>
        <w:t>ЖИЛЫХ</w:t>
      </w:r>
      <w:proofErr w:type="gramEnd"/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ПОМЕЩЕНИЙ МУНИЦИПАЛЬНОГО ЖИЛИЩНОГО ФОНДА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01.07.2013 ПО 30.06.2014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2784"/>
        <w:gridCol w:w="1728"/>
        <w:gridCol w:w="1632"/>
        <w:gridCol w:w="1632"/>
        <w:gridCol w:w="1632"/>
        <w:gridCol w:w="1632"/>
        <w:gridCol w:w="1536"/>
        <w:gridCol w:w="1536"/>
        <w:gridCol w:w="1536"/>
      </w:tblGrid>
      <w:tr w:rsidR="00663136">
        <w:trPr>
          <w:trHeight w:val="32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/п</w:t>
            </w:r>
          </w:p>
        </w:tc>
        <w:tc>
          <w:tcPr>
            <w:tcW w:w="2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Наименование        </w:t>
            </w:r>
          </w:p>
        </w:tc>
        <w:tc>
          <w:tcPr>
            <w:tcW w:w="128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Стоимость 1 кв. м общей площади (руб.) с НДС по видам благоустройства жилищного фонда                    </w:t>
            </w:r>
          </w:p>
        </w:tc>
      </w:tr>
      <w:tr w:rsidR="00663136">
        <w:trPr>
          <w:trHeight w:val="96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Дома свыше 12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эт. с 2 лифтами,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мусоропроводом,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СДУ и ППА и эл.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плитами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Дома от 5 до 12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эт. с лифтом,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мусоропроводом,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эл. плитой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Дома от 5 до 12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эт. с лифтом,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мусоропроводом,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газ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литой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Дома до 5 эт.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с 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мусоропроводом,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эл. плитой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Дома до 5 эт.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с 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мусоропроводом,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газ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литой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Дома до 5 эт.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без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мусоропровода,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 эл. плитами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Дома до 5 эт.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без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мусоропровода,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газ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литами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Дома до 5 эт.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без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мусоропровода,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газ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литами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и газ.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колонками   </w:t>
            </w:r>
          </w:p>
        </w:tc>
      </w:tr>
      <w:tr w:rsidR="00663136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2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4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5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6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7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9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10      </w:t>
            </w:r>
          </w:p>
        </w:tc>
      </w:tr>
      <w:tr w:rsidR="00663136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Текущий ремонт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0,92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0,92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0,92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0,92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0,92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0,92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0,92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0,92     </w:t>
            </w:r>
          </w:p>
        </w:tc>
      </w:tr>
      <w:tr w:rsidR="00663136">
        <w:trPr>
          <w:trHeight w:val="48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Техническое содержание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конструктивных элементов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многоквартирного дома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1,21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1,21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1,21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1,18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1,17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1,17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1,17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1,17     </w:t>
            </w:r>
          </w:p>
        </w:tc>
      </w:tr>
      <w:tr w:rsidR="00663136">
        <w:trPr>
          <w:trHeight w:val="64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Обслуживание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внутридомового</w:t>
            </w:r>
            <w:proofErr w:type="gramEnd"/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инженерного оборудования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многоквартирного дома,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        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4,05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3,99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3,94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3,15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3,14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3,14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3,14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3,14     </w:t>
            </w:r>
          </w:p>
        </w:tc>
      </w:tr>
      <w:tr w:rsidR="00663136">
        <w:trPr>
          <w:trHeight w:val="32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аварийно-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восстановительный ремонт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0,87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0,87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0,87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0,84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0,84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0,84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0,84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0,84     </w:t>
            </w:r>
          </w:p>
        </w:tc>
      </w:tr>
      <w:tr w:rsidR="00663136"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Благоустройство и    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санитарного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состояния жилых зданий и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придомовых территорий,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        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11,62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10,66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11,32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7,09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7,77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7,06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7,74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8,04     </w:t>
            </w:r>
          </w:p>
        </w:tc>
      </w:tr>
      <w:tr w:rsidR="00663136">
        <w:trPr>
          <w:trHeight w:val="8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расходы на содержание и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уборку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придомовой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территории и мест общего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пользования   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5,33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5,34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5,34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5,18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5,18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5,17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5,17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5,17     </w:t>
            </w:r>
          </w:p>
        </w:tc>
      </w:tr>
      <w:tr w:rsidR="00663136">
        <w:trPr>
          <w:trHeight w:val="32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сбор и вывоз мусора и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твердых бытовых отходов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1,15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1,15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1,15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1,15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1,15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1,15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1,15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1,15     </w:t>
            </w:r>
          </w:p>
        </w:tc>
      </w:tr>
      <w:tr w:rsidR="00663136">
        <w:trPr>
          <w:trHeight w:val="32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прочие расходы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содержанию общего имущества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0,24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0,28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0,37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0,16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0,26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0,14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0,24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0,25     </w:t>
            </w:r>
          </w:p>
        </w:tc>
      </w:tr>
      <w:tr w:rsidR="00663136">
        <w:trPr>
          <w:trHeight w:val="32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техническое обслуживание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содержание лифтов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3,27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3,27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3,27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63136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обслуживание систем ВДЭО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0,62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0,62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0,45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0,60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0,44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0,60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0,44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0,44     </w:t>
            </w:r>
          </w:p>
        </w:tc>
      </w:tr>
      <w:tr w:rsidR="00663136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обслуживание СДУ и ППА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1,01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63136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 обслуживание ВДГО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0,74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0,74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0,74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1,03     </w:t>
            </w:r>
          </w:p>
        </w:tc>
      </w:tr>
      <w:tr w:rsidR="00663136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Прочие прямые затраты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1,30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1,30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1,30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1,30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1,30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1,30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1,30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1,30     </w:t>
            </w:r>
          </w:p>
        </w:tc>
      </w:tr>
      <w:tr w:rsidR="00663136">
        <w:trPr>
          <w:trHeight w:val="48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 услуги по сбору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платежей по оплате   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жилищно-коммунальных услуг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0,78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0,78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0,78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0,78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0,78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0,78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0,78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0,78     </w:t>
            </w:r>
          </w:p>
        </w:tc>
      </w:tr>
      <w:tr w:rsidR="00663136">
        <w:trPr>
          <w:trHeight w:val="32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Затраты на услуги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управлению МКД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2,36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2,36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2,36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2,29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2,29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2,29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2,29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2,29     </w:t>
            </w:r>
          </w:p>
        </w:tc>
      </w:tr>
      <w:tr w:rsidR="00663136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</w:t>
            </w:r>
          </w:p>
        </w:tc>
        <w:tc>
          <w:tcPr>
            <w:tcW w:w="2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себестоимость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21,46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20,44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21,05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15,93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16,59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15,88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16,56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36" w:rsidRDefault="00663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16,86     </w:t>
            </w:r>
          </w:p>
        </w:tc>
      </w:tr>
    </w:tbl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0" w:name="Par424"/>
      <w:bookmarkEnd w:id="20"/>
      <w:r>
        <w:rPr>
          <w:rFonts w:ascii="Calibri" w:hAnsi="Calibri" w:cs="Calibri"/>
        </w:rPr>
        <w:t>Приложение N 3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мэрии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 Тольятти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31.05.2013 N 1798-п/1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1" w:name="Par429"/>
      <w:bookmarkEnd w:id="21"/>
      <w:r>
        <w:rPr>
          <w:rFonts w:ascii="Calibri" w:hAnsi="Calibri" w:cs="Calibri"/>
          <w:b/>
          <w:bCs/>
        </w:rPr>
        <w:t>ПЛАТА ЗА ПОЛЬЗОВАНИЕ ЖИЛЫМ ПОМЕЩЕНИЕМ (ПЛАТА ЗА НАЕМ)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ДЛЯ НАНИМАТЕЛЕЙ ЖИЛЫХ ПОМЕЩЕНИЙ ПО ДОГОВОРАМ </w:t>
      </w:r>
      <w:proofErr w:type="gramStart"/>
      <w:r>
        <w:rPr>
          <w:rFonts w:ascii="Calibri" w:hAnsi="Calibri" w:cs="Calibri"/>
          <w:b/>
          <w:bCs/>
        </w:rPr>
        <w:t>СОЦИАЛЬНОГО</w:t>
      </w:r>
      <w:proofErr w:type="gramEnd"/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НАЙМА И ДОГОВОРАМ НАЙМА ЖИЛЫХ ПОМЕЩЕНИЙ МУНИЦИПАЛЬНОГО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ЖИЛИЩНОГО ФОНДА С 01.01.2013 ПО 30.06.2013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  <w:sectPr w:rsidR="0066313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┌───┬──────────────────────────────────────────────────┬──────────────────┐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│N N│             Степень благоустройства              │Цена в расчете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                                                │1 кв. м площади в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             │месяц (руб.) с НДС│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             ├─────────┬────────┤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             │  общей  │ жилой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├───┼──────────────────────────────────────────────────┼─────────┼────────┤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                 2                         │    3    │   4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├───┼──────────────────────────────────────────────────┼─────────┼────────┤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2" w:name="Par443"/>
      <w:bookmarkEnd w:id="22"/>
      <w:r>
        <w:rPr>
          <w:rFonts w:ascii="Courier New" w:hAnsi="Courier New" w:cs="Courier New"/>
          <w:sz w:val="20"/>
          <w:szCs w:val="20"/>
        </w:rPr>
        <w:t>│1. │Дома свыше 12 этажей, оборудованные 2 лифтами,    │  1,72   │  2,75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│мусоропроводом, системами дымоудаления и          │         │ 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│противопожарной автоматики и электроплитами       │         │ 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├───┼──────────────────────────────────────────────────┼─────────┼────────┤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│Дома от 5 до 12 этажей, оборудованные лифтом,     │  1,42   │  2,26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│мусоропроводом, электроплитами                    │         │ 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├───┼──────────────────────────────────────────────────┼─────────┼────────┤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│Дома от 5 до 12 этажей, оборудованные лифтом,     │  1,42   │  2,26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│мусоропроводом, газовыми плитами                  │         │ 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├───┼──────────────────────────────────────────────────┼─────────┼────────┤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│Дома до 5 этажей оборудованные мусоропроводом,    │  1,25   │  2,01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│электроплитами                                    │         │ 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├───┼──────────────────────────────────────────────────┼─────────┼────────┤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│Дома до 5 этажей оборудованные мусоропроводом,    │  1,25   │  2,01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│газовыми плитами                                  │         │ 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├───┼──────────────────────────────────────────────────┼─────────┼────────┤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│Дома до 5 этажей без мусоропровода, с             │  1,04   │  1,64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│электроплитами                                    │         │ 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├───┼──────────────────────────────────────────────────┼─────────┼────────┤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│7. │Дома до 5 этажей без мусоропровода, с </w:t>
      </w:r>
      <w:proofErr w:type="gramStart"/>
      <w:r>
        <w:rPr>
          <w:rFonts w:ascii="Courier New" w:hAnsi="Courier New" w:cs="Courier New"/>
          <w:sz w:val="20"/>
          <w:szCs w:val="20"/>
        </w:rPr>
        <w:t>газовыми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1,04   │  1,64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│плитами                                           │         │ 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├───┼──────────────────────────────────────────────────┼─────────┼────────┤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│8. │Дома до 5 этажей без мусоропровода, с </w:t>
      </w:r>
      <w:proofErr w:type="gramStart"/>
      <w:r>
        <w:rPr>
          <w:rFonts w:ascii="Courier New" w:hAnsi="Courier New" w:cs="Courier New"/>
          <w:sz w:val="20"/>
          <w:szCs w:val="20"/>
        </w:rPr>
        <w:t>газовыми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1,04   │  1,64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│плитами и водогрейными газовыми колонками         │         │ 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├───┼──────────────────────────────────────────────────┼─────────┼────────┤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│Жилые дома (бывшие жилые комплексы N 1, N 2, N 3),│         │ 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т.ч.:                                           │         │ 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3" w:name="Par470"/>
      <w:bookmarkEnd w:id="23"/>
      <w:r>
        <w:rPr>
          <w:rFonts w:ascii="Courier New" w:hAnsi="Courier New" w:cs="Courier New"/>
          <w:sz w:val="20"/>
          <w:szCs w:val="20"/>
        </w:rPr>
        <w:t>│9.1</w:t>
      </w:r>
      <w:proofErr w:type="gramStart"/>
      <w:r>
        <w:rPr>
          <w:rFonts w:ascii="Courier New" w:hAnsi="Courier New" w:cs="Courier New"/>
          <w:sz w:val="20"/>
          <w:szCs w:val="20"/>
        </w:rPr>
        <w:t>│Д</w:t>
      </w:r>
      <w:proofErr w:type="gramEnd"/>
      <w:r>
        <w:rPr>
          <w:rFonts w:ascii="Courier New" w:hAnsi="Courier New" w:cs="Courier New"/>
          <w:sz w:val="20"/>
          <w:szCs w:val="20"/>
        </w:rPr>
        <w:t>ля домов 12 этажей (бывших жилых комплексов),    │  1,72   │  2,75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оборудованных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2 лифтами и более, мусоропроводом,  │         │ 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│системами дымоудаления, противопожарной автоматики│         │ 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 электроплитами                                  │         │ 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├──────────────────────────────────────────────────┼─────────┼────────┤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4" w:name="Par475"/>
      <w:bookmarkEnd w:id="24"/>
      <w:r>
        <w:rPr>
          <w:rFonts w:ascii="Courier New" w:hAnsi="Courier New" w:cs="Courier New"/>
          <w:sz w:val="20"/>
          <w:szCs w:val="20"/>
        </w:rPr>
        <w:t>│9.2</w:t>
      </w:r>
      <w:proofErr w:type="gramStart"/>
      <w:r>
        <w:rPr>
          <w:rFonts w:ascii="Courier New" w:hAnsi="Courier New" w:cs="Courier New"/>
          <w:sz w:val="20"/>
          <w:szCs w:val="20"/>
        </w:rPr>
        <w:t>│Д</w:t>
      </w:r>
      <w:proofErr w:type="gramEnd"/>
      <w:r>
        <w:rPr>
          <w:rFonts w:ascii="Courier New" w:hAnsi="Courier New" w:cs="Courier New"/>
          <w:sz w:val="20"/>
          <w:szCs w:val="20"/>
        </w:rPr>
        <w:t>ля домов 9 этажей (бывших жилых комплексов),     │  1,72   │  2,75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оборудованных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2 лифтами и более, мусоропроводом, и│         │ 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│электроплитами                                    │         │ 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├───┼──────────────────────────────────────────────────┼─────────┼────────┤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│10.│</w:t>
      </w:r>
      <w:proofErr w:type="gramStart"/>
      <w:r>
        <w:rPr>
          <w:rFonts w:ascii="Courier New" w:hAnsi="Courier New" w:cs="Courier New"/>
          <w:sz w:val="20"/>
          <w:szCs w:val="20"/>
        </w:rPr>
        <w:t>Жилые дома 4 этажей (бывшие жилые комплексы N 1,  │  1,25   │  2,01  │</w:t>
      </w:r>
      <w:proofErr w:type="gramEnd"/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│N 2):                                             │         │ 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│Для жилых домов 4 этажей с мусоропроводом,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│ 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│электроплитами                                    │         │ 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└───┴──────────────────────────────────────────────────┴─────────┴────────┘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Цена услуг за 1 кв. м жилой площади применяется в отдельных комнатах в общежитиях исходя из площади этих комнат.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условии наличия в жилых домах от 9 до 12 этажей включительно 2 и более лифтов применять ставку согласно </w:t>
      </w:r>
      <w:hyperlink w:anchor="Par443" w:history="1">
        <w:r>
          <w:rPr>
            <w:rFonts w:ascii="Calibri" w:hAnsi="Calibri" w:cs="Calibri"/>
            <w:color w:val="0000FF"/>
          </w:rPr>
          <w:t>п. 1</w:t>
        </w:r>
      </w:hyperlink>
      <w:r>
        <w:rPr>
          <w:rFonts w:ascii="Calibri" w:hAnsi="Calibri" w:cs="Calibri"/>
        </w:rPr>
        <w:t xml:space="preserve">, за исключением </w:t>
      </w:r>
      <w:hyperlink w:anchor="Par470" w:history="1">
        <w:r>
          <w:rPr>
            <w:rFonts w:ascii="Calibri" w:hAnsi="Calibri" w:cs="Calibri"/>
            <w:color w:val="0000FF"/>
          </w:rPr>
          <w:t>подпункта 9.1</w:t>
        </w:r>
      </w:hyperlink>
      <w:r>
        <w:rPr>
          <w:rFonts w:ascii="Calibri" w:hAnsi="Calibri" w:cs="Calibri"/>
        </w:rPr>
        <w:t xml:space="preserve"> и </w:t>
      </w:r>
      <w:hyperlink w:anchor="Par475" w:history="1">
        <w:r>
          <w:rPr>
            <w:rFonts w:ascii="Calibri" w:hAnsi="Calibri" w:cs="Calibri"/>
            <w:color w:val="0000FF"/>
          </w:rPr>
          <w:t>подпункта 9.2 пункта 9</w:t>
        </w:r>
      </w:hyperlink>
      <w:r>
        <w:rPr>
          <w:rFonts w:ascii="Calibri" w:hAnsi="Calibri" w:cs="Calibri"/>
        </w:rPr>
        <w:t>.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5" w:name="Par493"/>
      <w:bookmarkEnd w:id="25"/>
      <w:r>
        <w:rPr>
          <w:rFonts w:ascii="Calibri" w:hAnsi="Calibri" w:cs="Calibri"/>
        </w:rPr>
        <w:lastRenderedPageBreak/>
        <w:t>Приложение N 4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мэрии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 Тольятти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31.05.2013 N 1798-п/1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6" w:name="Par498"/>
      <w:bookmarkEnd w:id="26"/>
      <w:r>
        <w:rPr>
          <w:rFonts w:ascii="Calibri" w:hAnsi="Calibri" w:cs="Calibri"/>
          <w:b/>
          <w:bCs/>
        </w:rPr>
        <w:t>ПЛАТА ЗА ПОЛЬЗОВАНИЕ ЖИЛЫМ ПОМЕЩЕНИЕМ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(ПЛАТА ЗА НАЕМ) ДЛЯ НАНИМАТЕЛЕЙ ЖИЛЫХ ПОМЕЩЕНИЙ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 ДОГОВОРАМ СОЦИАЛЬНОГО НАЙМА И ДОГОВОРАМ НАЙМА </w:t>
      </w:r>
      <w:proofErr w:type="gramStart"/>
      <w:r>
        <w:rPr>
          <w:rFonts w:ascii="Calibri" w:hAnsi="Calibri" w:cs="Calibri"/>
          <w:b/>
          <w:bCs/>
        </w:rPr>
        <w:t>ЖИЛЫХ</w:t>
      </w:r>
      <w:proofErr w:type="gramEnd"/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ПОМЕЩЕНИЙ МУНИЦИПАЛЬНОГО ЖИЛИЩНОГО ФОНДА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01.07.2013 ПО 30.06.2014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┌───┬─────────────────────────────────────────────────────┬───────────────┐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│N N│               Степень благоустройства               │Цена в расчете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                                                   │  на 1 кв. м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                │площади в месяц│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                │ (руб.) с НДС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                ├───────┬───────┤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                               │ общей │ жилой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├───┼─────────────────────────────────────────────────────┼───────┼───────┤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                          2                          │   3   │   4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├───┼─────────────────────────────────────────────────────┼───────┼───────┤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7" w:name="Par514"/>
      <w:bookmarkEnd w:id="27"/>
      <w:r>
        <w:rPr>
          <w:rFonts w:ascii="Courier New" w:hAnsi="Courier New" w:cs="Courier New"/>
          <w:sz w:val="20"/>
          <w:szCs w:val="20"/>
        </w:rPr>
        <w:t>│1. │Дома свыше 12 этажей, оборудованные 2 лифтами,       │ 1,89  │ 3,03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│мусоропроводом, системами дымоудаления и             │       │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│противопожарной автоматики и электроплитами          │       │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├───┼─────────────────────────────────────────────────────┼───────┼───────┤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│Дома от 5 до 12 этажей, оборудованные лифтом,        │ 1,56  │ 2,49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│мусоропроводом, электроплитами                       │       │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├───┼─────────────────────────────────────────────────────┼───────┼───────┤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│Дома от 5 до 12 этажей, оборудованные лифтом,        │ 1,56  │ 2,49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│мусоропроводом, газовыми плитами                     │       │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├───┼─────────────────────────────────────────────────────┼───────┼───────┤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│Дома до 5 этажей оборудованные мусоропроводом,       │ 1,38  │ 2,21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│электроплитами                                       │       │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├───┼─────────────────────────────────────────────────────┼───────┼───────┤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│Дома до 5 этажей оборудованные мусоропроводом,       │ 1,38  │ 2,21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│газовыми плитами                                     │       │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├───┼─────────────────────────────────────────────────────┼───────┼───────┤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│Дома до 5 этажей без мусоропровода, с электроплитами │ 1,14  │ 1,80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├───┼─────────────────────────────────────────────────────┼───────┼───────┤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│7. │Дома  до  5  этажей  без  мусоропровода,  с  </w:t>
      </w:r>
      <w:proofErr w:type="gramStart"/>
      <w:r>
        <w:rPr>
          <w:rFonts w:ascii="Courier New" w:hAnsi="Courier New" w:cs="Courier New"/>
          <w:sz w:val="20"/>
          <w:szCs w:val="20"/>
        </w:rPr>
        <w:t>газовыми</w:t>
      </w:r>
      <w:proofErr w:type="gramEnd"/>
      <w:r>
        <w:rPr>
          <w:rFonts w:ascii="Courier New" w:hAnsi="Courier New" w:cs="Courier New"/>
          <w:sz w:val="20"/>
          <w:szCs w:val="20"/>
        </w:rPr>
        <w:t>│ 1,14  │ 1,80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│плитами                                              │       │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├───┼─────────────────────────────────────────────────────┼───────┼───────┤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│8. │Дома до 5 этажей, без мусоропровода, с </w:t>
      </w:r>
      <w:proofErr w:type="gramStart"/>
      <w:r>
        <w:rPr>
          <w:rFonts w:ascii="Courier New" w:hAnsi="Courier New" w:cs="Courier New"/>
          <w:sz w:val="20"/>
          <w:szCs w:val="20"/>
        </w:rPr>
        <w:t>газовыми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1,14  │ 1,80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│плитами и водогрейными газовыми колонками            │       │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│9. │Жилые дома (бывшие жилые комплексы N 1, N 2, N 3),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│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│т.ч.:                                                │       │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8" w:name="Par539"/>
      <w:bookmarkEnd w:id="28"/>
      <w:r>
        <w:rPr>
          <w:rFonts w:ascii="Courier New" w:hAnsi="Courier New" w:cs="Courier New"/>
          <w:sz w:val="20"/>
          <w:szCs w:val="20"/>
        </w:rPr>
        <w:t>│9.1</w:t>
      </w:r>
      <w:proofErr w:type="gramStart"/>
      <w:r>
        <w:rPr>
          <w:rFonts w:ascii="Courier New" w:hAnsi="Courier New" w:cs="Courier New"/>
          <w:sz w:val="20"/>
          <w:szCs w:val="20"/>
        </w:rPr>
        <w:t>│Д</w:t>
      </w:r>
      <w:proofErr w:type="gramEnd"/>
      <w:r>
        <w:rPr>
          <w:rFonts w:ascii="Courier New" w:hAnsi="Courier New" w:cs="Courier New"/>
          <w:sz w:val="20"/>
          <w:szCs w:val="20"/>
        </w:rPr>
        <w:t>ля домов 12 этажей (бывших жилых комплексов),       │ 1,89  │ 3,03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оборудованных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2 лифтами и более, мусоропроводом,     │       │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│системами дымоудаления, противопожарной автоматики и │       │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│электроплитами                                       │       │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├─────────────────────────────────────────────────────┼───────┼───────┤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9" w:name="Par544"/>
      <w:bookmarkEnd w:id="29"/>
      <w:r>
        <w:rPr>
          <w:rFonts w:ascii="Courier New" w:hAnsi="Courier New" w:cs="Courier New"/>
          <w:sz w:val="20"/>
          <w:szCs w:val="20"/>
        </w:rPr>
        <w:t>│9.2</w:t>
      </w:r>
      <w:proofErr w:type="gramStart"/>
      <w:r>
        <w:rPr>
          <w:rFonts w:ascii="Courier New" w:hAnsi="Courier New" w:cs="Courier New"/>
          <w:sz w:val="20"/>
          <w:szCs w:val="20"/>
        </w:rPr>
        <w:t>│Д</w:t>
      </w:r>
      <w:proofErr w:type="gramEnd"/>
      <w:r>
        <w:rPr>
          <w:rFonts w:ascii="Courier New" w:hAnsi="Courier New" w:cs="Courier New"/>
          <w:sz w:val="20"/>
          <w:szCs w:val="20"/>
        </w:rPr>
        <w:t>ля домов 9 этажей (бывших жилых комплексов),        │ 1,89  │ 3,03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оборудованных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2 лифтами и более, мусоропроводом, и   │       │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│электроплитами                                       │       │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├───┼─────────────────────────────────────────────────────┼───────┼───────┤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│10.│</w:t>
      </w:r>
      <w:proofErr w:type="gramStart"/>
      <w:r>
        <w:rPr>
          <w:rFonts w:ascii="Courier New" w:hAnsi="Courier New" w:cs="Courier New"/>
          <w:sz w:val="20"/>
          <w:szCs w:val="20"/>
        </w:rPr>
        <w:t>Жилые дома 4 этажей (бывшие жилые комплексы N 1,     │ 1,38  │ 2,21  │</w:t>
      </w:r>
      <w:proofErr w:type="gramEnd"/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│N 2):                                                │       │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│Для жилых домов 4 этажей с мусоропроводом,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│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│электроплитами                                       │       │       │</w:t>
      </w:r>
    </w:p>
    <w:p w:rsidR="00663136" w:rsidRDefault="00663136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└───┴─────────────────────────────────────────────────────┴───────┴───────┘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Примечание: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Цена услуг за 1 кв. м жилой площади применяется в отдельных комнатах в общежитиях исходя из площади этих комнат.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условии наличия в жилых домах от 9 до 12 этажей включительно 2 и более лифтов применять ставку согласно </w:t>
      </w:r>
      <w:hyperlink w:anchor="Par514" w:history="1">
        <w:r>
          <w:rPr>
            <w:rFonts w:ascii="Calibri" w:hAnsi="Calibri" w:cs="Calibri"/>
            <w:color w:val="0000FF"/>
          </w:rPr>
          <w:t>п. 1</w:t>
        </w:r>
      </w:hyperlink>
      <w:r>
        <w:rPr>
          <w:rFonts w:ascii="Calibri" w:hAnsi="Calibri" w:cs="Calibri"/>
        </w:rPr>
        <w:t xml:space="preserve">, за исключением </w:t>
      </w:r>
      <w:hyperlink w:anchor="Par539" w:history="1">
        <w:r>
          <w:rPr>
            <w:rFonts w:ascii="Calibri" w:hAnsi="Calibri" w:cs="Calibri"/>
            <w:color w:val="0000FF"/>
          </w:rPr>
          <w:t>подпункта 9.1</w:t>
        </w:r>
      </w:hyperlink>
      <w:r>
        <w:rPr>
          <w:rFonts w:ascii="Calibri" w:hAnsi="Calibri" w:cs="Calibri"/>
        </w:rPr>
        <w:t xml:space="preserve"> и </w:t>
      </w:r>
      <w:hyperlink w:anchor="Par544" w:history="1">
        <w:r>
          <w:rPr>
            <w:rFonts w:ascii="Calibri" w:hAnsi="Calibri" w:cs="Calibri"/>
            <w:color w:val="0000FF"/>
          </w:rPr>
          <w:t>подпункта 9.2 пункта 9</w:t>
        </w:r>
      </w:hyperlink>
      <w:r>
        <w:rPr>
          <w:rFonts w:ascii="Calibri" w:hAnsi="Calibri" w:cs="Calibri"/>
        </w:rPr>
        <w:t>.</w:t>
      </w: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63136" w:rsidRDefault="0066313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3A9E" w:rsidRDefault="00C33A9E">
      <w:bookmarkStart w:id="30" w:name="_GoBack"/>
      <w:bookmarkEnd w:id="30"/>
    </w:p>
    <w:sectPr w:rsidR="00C33A9E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36"/>
    <w:rsid w:val="00663136"/>
    <w:rsid w:val="00C3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1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63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31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631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1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63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31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631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37F2C05BD2595A3EE9932CA07ED6539D7C47E4EBE0160300C6D94F1217BC03DEE547988C50EE75l2Y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37F2C05BD2595A3EE9932CA07ED6539D7C47E4EBE0160300C6D94F1217BC03DEE547988C50EE73l2Y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37F2C05BD2595A3EE9932CA07ED6539D7C47E4EBE0160300C6D94F1217BC03DEE547988C50EE71l2YC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37F2C05BD2595A3EE98D21B6128A5B9A701AEBE5E01A545A998212451EB65499AA1EDAC85DE6712C9AF4lFY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5566</Words>
  <Characters>31730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Евгеньевна Бусыгина</dc:creator>
  <cp:lastModifiedBy>Надежда Евгеньевна Бусыгина</cp:lastModifiedBy>
  <cp:revision>1</cp:revision>
  <dcterms:created xsi:type="dcterms:W3CDTF">2015-03-26T07:24:00Z</dcterms:created>
  <dcterms:modified xsi:type="dcterms:W3CDTF">2015-03-26T07:25:00Z</dcterms:modified>
</cp:coreProperties>
</file>